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DDAE" w14:textId="77777777" w:rsidR="00143245" w:rsidRDefault="00143245" w:rsidP="003839D3">
      <w:pPr>
        <w:rPr>
          <w:sz w:val="36"/>
          <w:szCs w:val="36"/>
        </w:rPr>
      </w:pPr>
    </w:p>
    <w:p w14:paraId="16F0C5E4" w14:textId="77777777" w:rsidR="00143245" w:rsidRPr="00143245" w:rsidRDefault="00143245" w:rsidP="003839D3">
      <w:pPr>
        <w:rPr>
          <w:b/>
          <w:bCs/>
          <w:sz w:val="36"/>
          <w:szCs w:val="36"/>
        </w:rPr>
      </w:pPr>
    </w:p>
    <w:p w14:paraId="53FB28D5" w14:textId="6262FCB9" w:rsidR="00143245" w:rsidRPr="00143245" w:rsidRDefault="00143245" w:rsidP="003839D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WASPI’s l</w:t>
      </w:r>
      <w:r w:rsidRPr="00143245">
        <w:rPr>
          <w:b/>
          <w:bCs/>
          <w:sz w:val="36"/>
          <w:szCs w:val="36"/>
        </w:rPr>
        <w:t>etter to the Telegraph November 30</w:t>
      </w:r>
      <w:r w:rsidRPr="00143245">
        <w:rPr>
          <w:b/>
          <w:bCs/>
          <w:sz w:val="36"/>
          <w:szCs w:val="36"/>
          <w:vertAlign w:val="superscript"/>
        </w:rPr>
        <w:t>th</w:t>
      </w:r>
      <w:r w:rsidRPr="00143245">
        <w:rPr>
          <w:b/>
          <w:bCs/>
          <w:sz w:val="36"/>
          <w:szCs w:val="36"/>
        </w:rPr>
        <w:t xml:space="preserve"> 2023</w:t>
      </w:r>
    </w:p>
    <w:p w14:paraId="7F7F12CE" w14:textId="77777777" w:rsidR="00143245" w:rsidRDefault="00143245" w:rsidP="003839D3">
      <w:pPr>
        <w:rPr>
          <w:sz w:val="36"/>
          <w:szCs w:val="36"/>
        </w:rPr>
      </w:pPr>
    </w:p>
    <w:p w14:paraId="6BFE31CC" w14:textId="5CF59252" w:rsidR="001A69B1" w:rsidRPr="00143245" w:rsidRDefault="002F464F" w:rsidP="003839D3">
      <w:pPr>
        <w:rPr>
          <w:sz w:val="36"/>
          <w:szCs w:val="36"/>
        </w:rPr>
      </w:pPr>
      <w:r w:rsidRPr="00143245">
        <w:rPr>
          <w:sz w:val="36"/>
          <w:szCs w:val="36"/>
        </w:rPr>
        <w:t>Sir</w:t>
      </w:r>
      <w:r w:rsidR="001A69B1" w:rsidRPr="00143245">
        <w:rPr>
          <w:sz w:val="36"/>
          <w:szCs w:val="36"/>
        </w:rPr>
        <w:t xml:space="preserve"> Steve </w:t>
      </w:r>
      <w:r w:rsidR="00FA0D9A" w:rsidRPr="00143245">
        <w:rPr>
          <w:sz w:val="36"/>
          <w:szCs w:val="36"/>
        </w:rPr>
        <w:t>Webb’s assertion</w:t>
      </w:r>
      <w:r w:rsidR="00A62B40" w:rsidRPr="00143245">
        <w:rPr>
          <w:sz w:val="36"/>
          <w:szCs w:val="36"/>
        </w:rPr>
        <w:t xml:space="preserve"> that</w:t>
      </w:r>
      <w:r w:rsidR="00C81697" w:rsidRPr="00143245">
        <w:rPr>
          <w:sz w:val="36"/>
          <w:szCs w:val="36"/>
        </w:rPr>
        <w:t xml:space="preserve"> </w:t>
      </w:r>
      <w:r w:rsidR="00850938" w:rsidRPr="00143245">
        <w:rPr>
          <w:sz w:val="36"/>
          <w:szCs w:val="36"/>
        </w:rPr>
        <w:t xml:space="preserve">compensation for the neglect of 1950s women by the Department </w:t>
      </w:r>
      <w:r w:rsidR="00A62B40" w:rsidRPr="00143245">
        <w:rPr>
          <w:sz w:val="36"/>
          <w:szCs w:val="36"/>
        </w:rPr>
        <w:t>for</w:t>
      </w:r>
      <w:r w:rsidR="00850938" w:rsidRPr="00143245">
        <w:rPr>
          <w:sz w:val="36"/>
          <w:szCs w:val="36"/>
        </w:rPr>
        <w:t xml:space="preserve"> Work and Pensions</w:t>
      </w:r>
      <w:r w:rsidR="001A69B1" w:rsidRPr="00143245">
        <w:rPr>
          <w:sz w:val="36"/>
          <w:szCs w:val="36"/>
        </w:rPr>
        <w:t xml:space="preserve"> is </w:t>
      </w:r>
      <w:r w:rsidR="00A62B40" w:rsidRPr="00143245">
        <w:rPr>
          <w:sz w:val="36"/>
          <w:szCs w:val="36"/>
        </w:rPr>
        <w:t>“</w:t>
      </w:r>
      <w:r w:rsidR="001A69B1" w:rsidRPr="00143245">
        <w:rPr>
          <w:sz w:val="36"/>
          <w:szCs w:val="36"/>
        </w:rPr>
        <w:t>unlikely</w:t>
      </w:r>
      <w:r w:rsidR="00A62B40" w:rsidRPr="00143245">
        <w:rPr>
          <w:sz w:val="36"/>
          <w:szCs w:val="36"/>
        </w:rPr>
        <w:t>”</w:t>
      </w:r>
      <w:r w:rsidR="00FA0D9A" w:rsidRPr="00143245">
        <w:rPr>
          <w:sz w:val="36"/>
          <w:szCs w:val="36"/>
        </w:rPr>
        <w:t xml:space="preserve"> (</w:t>
      </w:r>
      <w:r w:rsidR="00315EB8" w:rsidRPr="00143245">
        <w:rPr>
          <w:sz w:val="36"/>
          <w:szCs w:val="36"/>
        </w:rPr>
        <w:t>report,</w:t>
      </w:r>
      <w:r w:rsidR="00780E88" w:rsidRPr="00143245">
        <w:rPr>
          <w:sz w:val="36"/>
          <w:szCs w:val="36"/>
        </w:rPr>
        <w:t xml:space="preserve"> </w:t>
      </w:r>
      <w:r w:rsidR="00315EB8" w:rsidRPr="00143245">
        <w:rPr>
          <w:sz w:val="36"/>
          <w:szCs w:val="36"/>
        </w:rPr>
        <w:t>telegraph.co.uk</w:t>
      </w:r>
      <w:r w:rsidR="00780E88" w:rsidRPr="00143245">
        <w:rPr>
          <w:sz w:val="36"/>
          <w:szCs w:val="36"/>
        </w:rPr>
        <w:t xml:space="preserve">, </w:t>
      </w:r>
      <w:r w:rsidR="00315EB8" w:rsidRPr="00143245">
        <w:rPr>
          <w:sz w:val="36"/>
          <w:szCs w:val="36"/>
        </w:rPr>
        <w:t>November 24)</w:t>
      </w:r>
      <w:r w:rsidR="001A69B1" w:rsidRPr="00143245">
        <w:rPr>
          <w:sz w:val="36"/>
          <w:szCs w:val="36"/>
        </w:rPr>
        <w:t xml:space="preserve"> flies in the face of the parliamentary support our campaign has </w:t>
      </w:r>
      <w:r w:rsidR="00726E63" w:rsidRPr="00143245">
        <w:rPr>
          <w:sz w:val="36"/>
          <w:szCs w:val="36"/>
        </w:rPr>
        <w:t>won</w:t>
      </w:r>
      <w:r w:rsidR="001A69B1" w:rsidRPr="00143245">
        <w:rPr>
          <w:sz w:val="36"/>
          <w:szCs w:val="36"/>
        </w:rPr>
        <w:t xml:space="preserve"> over the years. </w:t>
      </w:r>
    </w:p>
    <w:p w14:paraId="11C941A5" w14:textId="77777777" w:rsidR="001A69B1" w:rsidRPr="00143245" w:rsidRDefault="001A69B1" w:rsidP="003839D3">
      <w:pPr>
        <w:rPr>
          <w:sz w:val="36"/>
          <w:szCs w:val="36"/>
        </w:rPr>
      </w:pPr>
      <w:r w:rsidRPr="00143245">
        <w:rPr>
          <w:sz w:val="36"/>
          <w:szCs w:val="36"/>
        </w:rPr>
        <w:t> </w:t>
      </w:r>
    </w:p>
    <w:p w14:paraId="70E80505" w14:textId="1CB992A4" w:rsidR="001A69B1" w:rsidRPr="00143245" w:rsidRDefault="001A69B1" w:rsidP="003839D3">
      <w:pPr>
        <w:rPr>
          <w:sz w:val="36"/>
          <w:szCs w:val="36"/>
        </w:rPr>
      </w:pPr>
      <w:r w:rsidRPr="00143245">
        <w:rPr>
          <w:sz w:val="36"/>
          <w:szCs w:val="36"/>
        </w:rPr>
        <w:t>MPs of all parties back</w:t>
      </w:r>
      <w:r w:rsidR="006E1FF6" w:rsidRPr="00143245">
        <w:rPr>
          <w:sz w:val="36"/>
          <w:szCs w:val="36"/>
        </w:rPr>
        <w:t xml:space="preserve"> </w:t>
      </w:r>
      <w:r w:rsidR="0075675D" w:rsidRPr="00143245">
        <w:rPr>
          <w:sz w:val="36"/>
          <w:szCs w:val="36"/>
        </w:rPr>
        <w:t>th</w:t>
      </w:r>
      <w:r w:rsidR="00FC1402" w:rsidRPr="00143245">
        <w:rPr>
          <w:sz w:val="36"/>
          <w:szCs w:val="36"/>
        </w:rPr>
        <w:t>e fight by</w:t>
      </w:r>
      <w:r w:rsidR="0075675D" w:rsidRPr="00143245">
        <w:rPr>
          <w:sz w:val="36"/>
          <w:szCs w:val="36"/>
        </w:rPr>
        <w:t xml:space="preserve"> Women Against State Pension Inequality </w:t>
      </w:r>
      <w:r w:rsidR="00FC1402" w:rsidRPr="00143245">
        <w:rPr>
          <w:sz w:val="36"/>
          <w:szCs w:val="36"/>
        </w:rPr>
        <w:t>(Waspi)</w:t>
      </w:r>
      <w:r w:rsidRPr="00143245">
        <w:rPr>
          <w:sz w:val="36"/>
          <w:szCs w:val="36"/>
        </w:rPr>
        <w:t xml:space="preserve"> for fair and fast compensation, with more than 1</w:t>
      </w:r>
      <w:r w:rsidR="00DB4BB3" w:rsidRPr="00143245">
        <w:rPr>
          <w:sz w:val="36"/>
          <w:szCs w:val="36"/>
        </w:rPr>
        <w:t>6</w:t>
      </w:r>
      <w:r w:rsidRPr="00143245">
        <w:rPr>
          <w:sz w:val="36"/>
          <w:szCs w:val="36"/>
        </w:rPr>
        <w:t xml:space="preserve">0 having written to the </w:t>
      </w:r>
      <w:r w:rsidR="00DB4BB3" w:rsidRPr="00143245">
        <w:rPr>
          <w:sz w:val="36"/>
          <w:szCs w:val="36"/>
        </w:rPr>
        <w:t>Parliamentary and Health Service Ombudsman</w:t>
      </w:r>
      <w:r w:rsidR="00F75B1A" w:rsidRPr="00143245">
        <w:rPr>
          <w:sz w:val="36"/>
          <w:szCs w:val="36"/>
        </w:rPr>
        <w:t xml:space="preserve"> (PHSO)</w:t>
      </w:r>
      <w:r w:rsidRPr="00143245">
        <w:rPr>
          <w:sz w:val="36"/>
          <w:szCs w:val="36"/>
        </w:rPr>
        <w:t xml:space="preserve"> on our behalf in </w:t>
      </w:r>
      <w:r w:rsidR="00F75B1A" w:rsidRPr="00143245">
        <w:rPr>
          <w:sz w:val="36"/>
          <w:szCs w:val="36"/>
        </w:rPr>
        <w:t xml:space="preserve">recent </w:t>
      </w:r>
      <w:r w:rsidRPr="00143245">
        <w:rPr>
          <w:sz w:val="36"/>
          <w:szCs w:val="36"/>
        </w:rPr>
        <w:t>months. </w:t>
      </w:r>
    </w:p>
    <w:p w14:paraId="101585DC" w14:textId="77777777" w:rsidR="001A69B1" w:rsidRPr="00143245" w:rsidRDefault="001A69B1" w:rsidP="003839D3">
      <w:pPr>
        <w:rPr>
          <w:sz w:val="36"/>
          <w:szCs w:val="36"/>
        </w:rPr>
      </w:pPr>
      <w:r w:rsidRPr="00143245">
        <w:rPr>
          <w:sz w:val="36"/>
          <w:szCs w:val="36"/>
        </w:rPr>
        <w:t> </w:t>
      </w:r>
    </w:p>
    <w:p w14:paraId="24BCF1C3" w14:textId="42358B84" w:rsidR="001A69B1" w:rsidRPr="00143245" w:rsidRDefault="009B3822" w:rsidP="003839D3">
      <w:pPr>
        <w:rPr>
          <w:sz w:val="36"/>
          <w:szCs w:val="36"/>
        </w:rPr>
      </w:pPr>
      <w:r w:rsidRPr="00143245">
        <w:rPr>
          <w:sz w:val="36"/>
          <w:szCs w:val="36"/>
        </w:rPr>
        <w:t xml:space="preserve">For </w:t>
      </w:r>
      <w:r w:rsidR="001A69B1" w:rsidRPr="00143245">
        <w:rPr>
          <w:sz w:val="36"/>
          <w:szCs w:val="36"/>
        </w:rPr>
        <w:t xml:space="preserve">four years, ministers have ducked behind the PHSO, saying they cannot comment </w:t>
      </w:r>
      <w:r w:rsidRPr="00143245">
        <w:rPr>
          <w:sz w:val="36"/>
          <w:szCs w:val="36"/>
        </w:rPr>
        <w:t xml:space="preserve">while it </w:t>
      </w:r>
      <w:r w:rsidR="001A69B1" w:rsidRPr="00143245">
        <w:rPr>
          <w:sz w:val="36"/>
          <w:szCs w:val="36"/>
        </w:rPr>
        <w:t>investiga</w:t>
      </w:r>
      <w:r w:rsidR="00C91DEE" w:rsidRPr="00143245">
        <w:rPr>
          <w:sz w:val="36"/>
          <w:szCs w:val="36"/>
        </w:rPr>
        <w:t>tes.</w:t>
      </w:r>
      <w:r w:rsidR="001A69B1" w:rsidRPr="00143245">
        <w:rPr>
          <w:sz w:val="36"/>
          <w:szCs w:val="36"/>
        </w:rPr>
        <w:t xml:space="preserve">  Once it is </w:t>
      </w:r>
      <w:r w:rsidR="00143245" w:rsidRPr="00143245">
        <w:rPr>
          <w:sz w:val="36"/>
          <w:szCs w:val="36"/>
        </w:rPr>
        <w:t>concluded</w:t>
      </w:r>
      <w:r w:rsidR="00143245">
        <w:rPr>
          <w:sz w:val="36"/>
          <w:szCs w:val="36"/>
        </w:rPr>
        <w:t>,</w:t>
      </w:r>
      <w:r w:rsidR="001A69B1" w:rsidRPr="00143245">
        <w:rPr>
          <w:sz w:val="36"/>
          <w:szCs w:val="36"/>
        </w:rPr>
        <w:t xml:space="preserve"> that excuse will be </w:t>
      </w:r>
      <w:r w:rsidR="00D71051" w:rsidRPr="00143245">
        <w:rPr>
          <w:sz w:val="36"/>
          <w:szCs w:val="36"/>
        </w:rPr>
        <w:t>expunged and</w:t>
      </w:r>
      <w:r w:rsidR="001A69B1" w:rsidRPr="00143245">
        <w:rPr>
          <w:sz w:val="36"/>
          <w:szCs w:val="36"/>
        </w:rPr>
        <w:t xml:space="preserve"> candidates who go into the general election without a commitment to compensation are unlikely to secure votes from the 3.6m women affected. </w:t>
      </w:r>
    </w:p>
    <w:p w14:paraId="7F937916" w14:textId="77777777" w:rsidR="001A69B1" w:rsidRPr="00143245" w:rsidRDefault="001A69B1" w:rsidP="003839D3">
      <w:pPr>
        <w:rPr>
          <w:sz w:val="36"/>
          <w:szCs w:val="36"/>
        </w:rPr>
      </w:pPr>
      <w:r w:rsidRPr="00143245">
        <w:rPr>
          <w:sz w:val="36"/>
          <w:szCs w:val="36"/>
        </w:rPr>
        <w:t> </w:t>
      </w:r>
    </w:p>
    <w:p w14:paraId="4AB6D172" w14:textId="06611FC0" w:rsidR="001A69B1" w:rsidRPr="00143245" w:rsidRDefault="001A69B1" w:rsidP="003839D3">
      <w:pPr>
        <w:rPr>
          <w:sz w:val="36"/>
          <w:szCs w:val="36"/>
        </w:rPr>
      </w:pPr>
      <w:r w:rsidRPr="00143245">
        <w:rPr>
          <w:sz w:val="36"/>
          <w:szCs w:val="36"/>
        </w:rPr>
        <w:t>At every turn</w:t>
      </w:r>
      <w:r w:rsidR="00A62B40" w:rsidRPr="00143245">
        <w:rPr>
          <w:sz w:val="36"/>
          <w:szCs w:val="36"/>
        </w:rPr>
        <w:t>,</w:t>
      </w:r>
      <w:r w:rsidR="003906B7" w:rsidRPr="00143245">
        <w:rPr>
          <w:sz w:val="36"/>
          <w:szCs w:val="36"/>
        </w:rPr>
        <w:t xml:space="preserve"> we</w:t>
      </w:r>
      <w:r w:rsidR="00C70D7B" w:rsidRPr="00143245">
        <w:rPr>
          <w:sz w:val="36"/>
          <w:szCs w:val="36"/>
        </w:rPr>
        <w:t>’v</w:t>
      </w:r>
      <w:r w:rsidRPr="00143245">
        <w:rPr>
          <w:sz w:val="36"/>
          <w:szCs w:val="36"/>
        </w:rPr>
        <w:t>e</w:t>
      </w:r>
      <w:r w:rsidR="00C70D7B" w:rsidRPr="00143245">
        <w:rPr>
          <w:sz w:val="36"/>
          <w:szCs w:val="36"/>
        </w:rPr>
        <w:t xml:space="preserve"> </w:t>
      </w:r>
      <w:r w:rsidRPr="00143245">
        <w:rPr>
          <w:sz w:val="36"/>
          <w:szCs w:val="36"/>
        </w:rPr>
        <w:t>faced negativity and defeatism from so-called experts.  But we continue to succeed in our</w:t>
      </w:r>
      <w:r w:rsidR="00143245">
        <w:rPr>
          <w:sz w:val="36"/>
          <w:szCs w:val="36"/>
        </w:rPr>
        <w:t xml:space="preserve"> </w:t>
      </w:r>
      <w:r w:rsidRPr="00143245">
        <w:rPr>
          <w:sz w:val="36"/>
          <w:szCs w:val="36"/>
        </w:rPr>
        <w:t xml:space="preserve">battle. After all, the Ombudsman has already agreed with us publicly that maladministration took place.  Now the political parties will be under </w:t>
      </w:r>
      <w:r w:rsidR="00A62B40" w:rsidRPr="00143245">
        <w:rPr>
          <w:sz w:val="36"/>
          <w:szCs w:val="36"/>
        </w:rPr>
        <w:t>huge</w:t>
      </w:r>
      <w:r w:rsidRPr="00143245">
        <w:rPr>
          <w:sz w:val="36"/>
          <w:szCs w:val="36"/>
        </w:rPr>
        <w:t xml:space="preserve"> pressure to agree a proper remedy. We have no intention of letting them get away with anything less.</w:t>
      </w:r>
    </w:p>
    <w:p w14:paraId="58169018" w14:textId="77777777" w:rsidR="00EE3DBD" w:rsidRPr="00143245" w:rsidRDefault="00EE3DBD" w:rsidP="003839D3">
      <w:pPr>
        <w:rPr>
          <w:sz w:val="36"/>
          <w:szCs w:val="36"/>
        </w:rPr>
      </w:pPr>
    </w:p>
    <w:p w14:paraId="641753E5" w14:textId="588F4FD4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lastRenderedPageBreak/>
        <w:t>Angela Madden, Chair, W</w:t>
      </w:r>
      <w:r w:rsidR="0039596F" w:rsidRPr="00143245">
        <w:rPr>
          <w:sz w:val="28"/>
          <w:szCs w:val="28"/>
        </w:rPr>
        <w:t>omen Against State Pension Inequality</w:t>
      </w:r>
      <w:r w:rsidR="007D68D5" w:rsidRPr="00143245">
        <w:rPr>
          <w:sz w:val="28"/>
          <w:szCs w:val="28"/>
        </w:rPr>
        <w:t>, Chesterfield, Derbyshire</w:t>
      </w:r>
    </w:p>
    <w:p w14:paraId="6DFA533A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Hilary Simpson, Chair WASPI 2018</w:t>
      </w:r>
    </w:p>
    <w:p w14:paraId="3757CC82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Carole Archibald, WASPI Dundee</w:t>
      </w:r>
    </w:p>
    <w:p w14:paraId="3E4D7B68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Lynda Armstrong, WASPI International</w:t>
      </w:r>
    </w:p>
    <w:p w14:paraId="3D841900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Susan Bolland, WASPI Cunninghame</w:t>
      </w:r>
    </w:p>
    <w:p w14:paraId="0FBFF523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Sandra Broadbent, WASPI Devon</w:t>
      </w:r>
    </w:p>
    <w:p w14:paraId="522BF4EA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Gill Campbell, WASPI Brighton District</w:t>
      </w:r>
    </w:p>
    <w:p w14:paraId="7B5F8D7F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Jane Cowley, WASPI Northumberland</w:t>
      </w:r>
    </w:p>
    <w:p w14:paraId="1BC42ED6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Lynne Craighead, WASPI Scottish Borders</w:t>
      </w:r>
    </w:p>
    <w:p w14:paraId="50457838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 xml:space="preserve">Deborah Dalton, WASPI </w:t>
      </w:r>
      <w:bookmarkStart w:id="0" w:name="_Int_8Y98VkpH"/>
      <w:r w:rsidRPr="00143245">
        <w:rPr>
          <w:sz w:val="28"/>
          <w:szCs w:val="28"/>
        </w:rPr>
        <w:t>South East</w:t>
      </w:r>
      <w:bookmarkEnd w:id="0"/>
      <w:r w:rsidRPr="00143245">
        <w:rPr>
          <w:sz w:val="28"/>
          <w:szCs w:val="28"/>
        </w:rPr>
        <w:t xml:space="preserve"> Essex</w:t>
      </w:r>
    </w:p>
    <w:p w14:paraId="1421EA31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Elizabeth Daly, WASPI 2018 West Dunbartonshire</w:t>
      </w:r>
    </w:p>
    <w:p w14:paraId="74221837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Debbie de Spon, WASPI Norfolk</w:t>
      </w:r>
    </w:p>
    <w:p w14:paraId="5B07DB95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Ann Edwards, WASPI Wigan &amp; Makerfield</w:t>
      </w:r>
    </w:p>
    <w:p w14:paraId="577FC8A8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Sheila Forbes, WASPI Moray</w:t>
      </w:r>
    </w:p>
    <w:p w14:paraId="5C41B397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Ann Fraser, WASPI Cunninghame</w:t>
      </w:r>
    </w:p>
    <w:p w14:paraId="5F938A89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Janet Fulster, WASPI Wigan &amp; Makerfield</w:t>
      </w:r>
    </w:p>
    <w:p w14:paraId="3A368C13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Ann Greer, WASPI Argyll and Isles</w:t>
      </w:r>
    </w:p>
    <w:p w14:paraId="59A89ABB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Wilma Grey, WASPI Northern Ireland</w:t>
      </w:r>
    </w:p>
    <w:p w14:paraId="3444CC01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Sue Harding, WASPI International</w:t>
      </w:r>
    </w:p>
    <w:p w14:paraId="4E53148F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Rosemary Jordan, WASPI North Lincolnshire</w:t>
      </w:r>
    </w:p>
    <w:p w14:paraId="644895C0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Pamela Judge, WASPI 2018 Ceredigion </w:t>
      </w:r>
    </w:p>
    <w:p w14:paraId="4FA5E4DB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Deborah May, WASPI South Coast and Bognor</w:t>
      </w:r>
    </w:p>
    <w:p w14:paraId="2A4973EF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Carol Mercer, WASPI Halton, Widnes &amp; Runcorn</w:t>
      </w:r>
    </w:p>
    <w:p w14:paraId="5EF17183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Carol Morley, WASPI Hertford &amp; East Hertfordshire</w:t>
      </w:r>
    </w:p>
    <w:p w14:paraId="6F9C98B0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Judy Moss, WASPI Suffolk</w:t>
      </w:r>
    </w:p>
    <w:p w14:paraId="659A7991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Frances Neil, WASPI SE Essex</w:t>
      </w:r>
    </w:p>
    <w:p w14:paraId="7236A396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Vanda Nolan, WASPI North Staffordshire</w:t>
      </w:r>
    </w:p>
    <w:p w14:paraId="352EB19F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Carla O’Hara, WASPI 2018 West Lothian</w:t>
      </w:r>
    </w:p>
    <w:p w14:paraId="5B60EB77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Jill Robertson, WASPI Northamptonshire</w:t>
      </w:r>
    </w:p>
    <w:p w14:paraId="303611BE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Judith Robertson, WASPI 2018 Salford &amp; Eccles</w:t>
      </w:r>
    </w:p>
    <w:p w14:paraId="255373E0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Yvonne Robinson, WASPI NE Hants/Surrey Borders</w:t>
      </w:r>
    </w:p>
    <w:p w14:paraId="0D9127A7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Shelagh Simmons, WASPI Solent &amp; Isle of Wight</w:t>
      </w:r>
    </w:p>
    <w:p w14:paraId="14AAEBE4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Carol Smith, WASPI Devon</w:t>
      </w:r>
    </w:p>
    <w:p w14:paraId="7C284278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Christine Smith, WASPI Newcastle, Wear &amp; Tees </w:t>
      </w:r>
    </w:p>
    <w:p w14:paraId="2F8B0216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Elizabeth Stanley, WASPI 2018 Stroud &amp; District</w:t>
      </w:r>
    </w:p>
    <w:p w14:paraId="02DBCFA7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Deborah Wailes, WASPI Leigh</w:t>
      </w:r>
    </w:p>
    <w:p w14:paraId="45B9DBFC" w14:textId="77777777" w:rsidR="00EE3DBD" w:rsidRPr="00143245" w:rsidRDefault="00EE3DBD" w:rsidP="003839D3">
      <w:pPr>
        <w:rPr>
          <w:sz w:val="28"/>
          <w:szCs w:val="28"/>
        </w:rPr>
      </w:pPr>
      <w:r w:rsidRPr="00143245">
        <w:rPr>
          <w:sz w:val="28"/>
          <w:szCs w:val="28"/>
        </w:rPr>
        <w:t> </w:t>
      </w:r>
    </w:p>
    <w:p w14:paraId="24424BC9" w14:textId="77777777" w:rsidR="00EE3DBD" w:rsidRPr="00143245" w:rsidRDefault="00EE3DBD" w:rsidP="003839D3">
      <w:pPr>
        <w:rPr>
          <w:sz w:val="28"/>
          <w:szCs w:val="28"/>
        </w:rPr>
      </w:pPr>
    </w:p>
    <w:p w14:paraId="10D7C954" w14:textId="77777777" w:rsidR="001A69B1" w:rsidRPr="00143245" w:rsidRDefault="001A69B1" w:rsidP="003839D3">
      <w:pPr>
        <w:rPr>
          <w:sz w:val="28"/>
          <w:szCs w:val="28"/>
        </w:rPr>
      </w:pPr>
    </w:p>
    <w:sectPr w:rsidR="001A69B1" w:rsidRPr="00143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Y98VkpH" int2:invalidationBookmarkName="" int2:hashCode="mvcqs8GtnNGZci" int2:id="wbYKwUSC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B1"/>
    <w:rsid w:val="00143245"/>
    <w:rsid w:val="001A69B1"/>
    <w:rsid w:val="001F087A"/>
    <w:rsid w:val="002A4C58"/>
    <w:rsid w:val="002F464F"/>
    <w:rsid w:val="00315EB8"/>
    <w:rsid w:val="003839D3"/>
    <w:rsid w:val="003906B7"/>
    <w:rsid w:val="0039596F"/>
    <w:rsid w:val="005A78EC"/>
    <w:rsid w:val="00621816"/>
    <w:rsid w:val="006E1FF6"/>
    <w:rsid w:val="00726E63"/>
    <w:rsid w:val="0075675D"/>
    <w:rsid w:val="00780E88"/>
    <w:rsid w:val="007D68D5"/>
    <w:rsid w:val="00850938"/>
    <w:rsid w:val="00964788"/>
    <w:rsid w:val="009B3822"/>
    <w:rsid w:val="00A62B40"/>
    <w:rsid w:val="00AD78EE"/>
    <w:rsid w:val="00BE0D2B"/>
    <w:rsid w:val="00C45A10"/>
    <w:rsid w:val="00C70D7B"/>
    <w:rsid w:val="00C81697"/>
    <w:rsid w:val="00C91DEE"/>
    <w:rsid w:val="00D16CA6"/>
    <w:rsid w:val="00D43CBF"/>
    <w:rsid w:val="00D71051"/>
    <w:rsid w:val="00DB4BB3"/>
    <w:rsid w:val="00E61C3D"/>
    <w:rsid w:val="00EE3DBD"/>
    <w:rsid w:val="00F75B1A"/>
    <w:rsid w:val="00FA0D9A"/>
    <w:rsid w:val="00FC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770BE"/>
  <w15:chartTrackingRefBased/>
  <w15:docId w15:val="{D757CB4B-1591-D24B-ABDC-B5B2B6F6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A69B1"/>
  </w:style>
  <w:style w:type="paragraph" w:styleId="NormalWeb">
    <w:name w:val="Normal (Web)"/>
    <w:basedOn w:val="Normal"/>
    <w:uiPriority w:val="99"/>
    <w:semiHidden/>
    <w:unhideWhenUsed/>
    <w:rsid w:val="00EE3DBD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de Spon</dc:creator>
  <cp:keywords/>
  <dc:description/>
  <cp:lastModifiedBy>Karen Sheldon</cp:lastModifiedBy>
  <cp:revision>2</cp:revision>
  <dcterms:created xsi:type="dcterms:W3CDTF">2023-12-01T21:04:00Z</dcterms:created>
  <dcterms:modified xsi:type="dcterms:W3CDTF">2023-12-01T21:04:00Z</dcterms:modified>
</cp:coreProperties>
</file>